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7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50"/>
          <w:pgMar w:header="0" w:footer="936" w:top="840" w:bottom="1120" w:left="620" w:right="620"/>
          <w:pgNumType w:start="1"/>
        </w:sectPr>
      </w:pPr>
    </w:p>
    <w:p>
      <w:pPr>
        <w:spacing w:before="96"/>
        <w:ind w:left="1300" w:right="0" w:firstLine="0"/>
        <w:jc w:val="left"/>
        <w:rPr>
          <w:rFonts w:ascii="Century Gothic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459712</wp:posOffset>
                </wp:positionH>
                <wp:positionV relativeFrom="paragraph">
                  <wp:posOffset>-1547120</wp:posOffset>
                </wp:positionV>
                <wp:extent cx="6849745" cy="1701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9745" cy="1701800"/>
                          <a:chExt cx="6849745" cy="1701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0307" y="50600"/>
                            <a:ext cx="6797675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1447165">
                                <a:moveTo>
                                  <a:pt x="6797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733"/>
                                </a:lnTo>
                                <a:lnTo>
                                  <a:pt x="6797636" y="1446733"/>
                                </a:lnTo>
                                <a:lnTo>
                                  <a:pt x="679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0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183901" y="50612"/>
                            <a:ext cx="1664335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4335" h="1447165">
                                <a:moveTo>
                                  <a:pt x="1036586" y="296887"/>
                                </a:moveTo>
                                <a:lnTo>
                                  <a:pt x="751979" y="179603"/>
                                </a:lnTo>
                                <a:lnTo>
                                  <a:pt x="495947" y="178104"/>
                                </a:lnTo>
                                <a:lnTo>
                                  <a:pt x="311086" y="225933"/>
                                </a:lnTo>
                                <a:lnTo>
                                  <a:pt x="240004" y="256654"/>
                                </a:lnTo>
                                <a:lnTo>
                                  <a:pt x="208191" y="280073"/>
                                </a:lnTo>
                                <a:lnTo>
                                  <a:pt x="177952" y="307657"/>
                                </a:lnTo>
                                <a:lnTo>
                                  <a:pt x="149466" y="339153"/>
                                </a:lnTo>
                                <a:lnTo>
                                  <a:pt x="122910" y="374256"/>
                                </a:lnTo>
                                <a:lnTo>
                                  <a:pt x="98463" y="412724"/>
                                </a:lnTo>
                                <a:lnTo>
                                  <a:pt x="76301" y="454266"/>
                                </a:lnTo>
                                <a:lnTo>
                                  <a:pt x="56591" y="498614"/>
                                </a:lnTo>
                                <a:lnTo>
                                  <a:pt x="39535" y="545490"/>
                                </a:lnTo>
                                <a:lnTo>
                                  <a:pt x="25285" y="594639"/>
                                </a:lnTo>
                                <a:lnTo>
                                  <a:pt x="14033" y="645782"/>
                                </a:lnTo>
                                <a:lnTo>
                                  <a:pt x="5943" y="698639"/>
                                </a:lnTo>
                                <a:lnTo>
                                  <a:pt x="1206" y="752944"/>
                                </a:lnTo>
                                <a:lnTo>
                                  <a:pt x="0" y="808431"/>
                                </a:lnTo>
                                <a:lnTo>
                                  <a:pt x="774" y="836536"/>
                                </a:lnTo>
                                <a:lnTo>
                                  <a:pt x="5181" y="893267"/>
                                </a:lnTo>
                                <a:lnTo>
                                  <a:pt x="13550" y="950506"/>
                                </a:lnTo>
                                <a:lnTo>
                                  <a:pt x="26073" y="1007960"/>
                                </a:lnTo>
                                <a:lnTo>
                                  <a:pt x="42926" y="1065377"/>
                                </a:lnTo>
                                <a:lnTo>
                                  <a:pt x="64262" y="1122464"/>
                                </a:lnTo>
                                <a:lnTo>
                                  <a:pt x="90284" y="1178953"/>
                                </a:lnTo>
                                <a:lnTo>
                                  <a:pt x="121170" y="1234592"/>
                                </a:lnTo>
                                <a:lnTo>
                                  <a:pt x="157073" y="1289088"/>
                                </a:lnTo>
                                <a:lnTo>
                                  <a:pt x="198196" y="1342186"/>
                                </a:lnTo>
                                <a:lnTo>
                                  <a:pt x="244690" y="1393596"/>
                                </a:lnTo>
                                <a:lnTo>
                                  <a:pt x="296760" y="1443050"/>
                                </a:lnTo>
                                <a:lnTo>
                                  <a:pt x="301091" y="1446733"/>
                                </a:lnTo>
                                <a:lnTo>
                                  <a:pt x="847217" y="1446733"/>
                                </a:lnTo>
                                <a:lnTo>
                                  <a:pt x="820648" y="1426489"/>
                                </a:lnTo>
                                <a:lnTo>
                                  <a:pt x="790359" y="1401991"/>
                                </a:lnTo>
                                <a:lnTo>
                                  <a:pt x="761288" y="1377022"/>
                                </a:lnTo>
                                <a:lnTo>
                                  <a:pt x="706742" y="1325778"/>
                                </a:lnTo>
                                <a:lnTo>
                                  <a:pt x="657021" y="1273035"/>
                                </a:lnTo>
                                <a:lnTo>
                                  <a:pt x="612165" y="1219098"/>
                                </a:lnTo>
                                <a:lnTo>
                                  <a:pt x="572173" y="1164221"/>
                                </a:lnTo>
                                <a:lnTo>
                                  <a:pt x="537070" y="1108710"/>
                                </a:lnTo>
                                <a:lnTo>
                                  <a:pt x="506857" y="1052842"/>
                                </a:lnTo>
                                <a:lnTo>
                                  <a:pt x="481584" y="996886"/>
                                </a:lnTo>
                                <a:lnTo>
                                  <a:pt x="461238" y="941146"/>
                                </a:lnTo>
                                <a:lnTo>
                                  <a:pt x="445858" y="885888"/>
                                </a:lnTo>
                                <a:lnTo>
                                  <a:pt x="435444" y="831392"/>
                                </a:lnTo>
                                <a:lnTo>
                                  <a:pt x="430022" y="777963"/>
                                </a:lnTo>
                                <a:lnTo>
                                  <a:pt x="429196" y="751725"/>
                                </a:lnTo>
                                <a:lnTo>
                                  <a:pt x="429615" y="725868"/>
                                </a:lnTo>
                                <a:lnTo>
                                  <a:pt x="434238" y="675386"/>
                                </a:lnTo>
                                <a:lnTo>
                                  <a:pt x="443890" y="626808"/>
                                </a:lnTo>
                                <a:lnTo>
                                  <a:pt x="458622" y="580415"/>
                                </a:lnTo>
                                <a:lnTo>
                                  <a:pt x="478421" y="536486"/>
                                </a:lnTo>
                                <a:lnTo>
                                  <a:pt x="503326" y="495300"/>
                                </a:lnTo>
                                <a:lnTo>
                                  <a:pt x="533349" y="457161"/>
                                </a:lnTo>
                                <a:lnTo>
                                  <a:pt x="568490" y="422325"/>
                                </a:lnTo>
                                <a:lnTo>
                                  <a:pt x="608799" y="391083"/>
                                </a:lnTo>
                                <a:lnTo>
                                  <a:pt x="654265" y="363728"/>
                                </a:lnTo>
                                <a:lnTo>
                                  <a:pt x="704913" y="340537"/>
                                </a:lnTo>
                                <a:lnTo>
                                  <a:pt x="760780" y="321779"/>
                                </a:lnTo>
                                <a:lnTo>
                                  <a:pt x="821855" y="307759"/>
                                </a:lnTo>
                                <a:lnTo>
                                  <a:pt x="888174" y="298742"/>
                                </a:lnTo>
                                <a:lnTo>
                                  <a:pt x="959751" y="295033"/>
                                </a:lnTo>
                                <a:lnTo>
                                  <a:pt x="997508" y="295236"/>
                                </a:lnTo>
                                <a:lnTo>
                                  <a:pt x="1036586" y="296887"/>
                                </a:lnTo>
                                <a:close/>
                              </a:path>
                              <a:path w="1664335" h="1447165">
                                <a:moveTo>
                                  <a:pt x="1086307" y="722490"/>
                                </a:moveTo>
                                <a:lnTo>
                                  <a:pt x="1085100" y="676300"/>
                                </a:lnTo>
                                <a:lnTo>
                                  <a:pt x="1074712" y="630478"/>
                                </a:lnTo>
                                <a:lnTo>
                                  <a:pt x="1054823" y="586333"/>
                                </a:lnTo>
                                <a:lnTo>
                                  <a:pt x="1026541" y="547027"/>
                                </a:lnTo>
                                <a:lnTo>
                                  <a:pt x="992047" y="515137"/>
                                </a:lnTo>
                                <a:lnTo>
                                  <a:pt x="952652" y="490994"/>
                                </a:lnTo>
                                <a:lnTo>
                                  <a:pt x="909675" y="474954"/>
                                </a:lnTo>
                                <a:lnTo>
                                  <a:pt x="864438" y="467360"/>
                                </a:lnTo>
                                <a:lnTo>
                                  <a:pt x="818248" y="468579"/>
                                </a:lnTo>
                                <a:lnTo>
                                  <a:pt x="772426" y="478942"/>
                                </a:lnTo>
                                <a:lnTo>
                                  <a:pt x="728268" y="498817"/>
                                </a:lnTo>
                                <a:lnTo>
                                  <a:pt x="688962" y="527126"/>
                                </a:lnTo>
                                <a:lnTo>
                                  <a:pt x="657059" y="561632"/>
                                </a:lnTo>
                                <a:lnTo>
                                  <a:pt x="632917" y="601027"/>
                                </a:lnTo>
                                <a:lnTo>
                                  <a:pt x="616877" y="644004"/>
                                </a:lnTo>
                                <a:lnTo>
                                  <a:pt x="609295" y="689241"/>
                                </a:lnTo>
                                <a:lnTo>
                                  <a:pt x="610514" y="735418"/>
                                </a:lnTo>
                                <a:lnTo>
                                  <a:pt x="620890" y="781240"/>
                                </a:lnTo>
                                <a:lnTo>
                                  <a:pt x="640778" y="825398"/>
                                </a:lnTo>
                                <a:lnTo>
                                  <a:pt x="669074" y="864692"/>
                                </a:lnTo>
                                <a:lnTo>
                                  <a:pt x="703567" y="896581"/>
                                </a:lnTo>
                                <a:lnTo>
                                  <a:pt x="742962" y="920724"/>
                                </a:lnTo>
                                <a:lnTo>
                                  <a:pt x="785926" y="936777"/>
                                </a:lnTo>
                                <a:lnTo>
                                  <a:pt x="831164" y="944359"/>
                                </a:lnTo>
                                <a:lnTo>
                                  <a:pt x="877354" y="943152"/>
                                </a:lnTo>
                                <a:lnTo>
                                  <a:pt x="923188" y="932776"/>
                                </a:lnTo>
                                <a:lnTo>
                                  <a:pt x="967333" y="912888"/>
                                </a:lnTo>
                                <a:lnTo>
                                  <a:pt x="1006640" y="884580"/>
                                </a:lnTo>
                                <a:lnTo>
                                  <a:pt x="1038529" y="850087"/>
                                </a:lnTo>
                                <a:lnTo>
                                  <a:pt x="1062685" y="810691"/>
                                </a:lnTo>
                                <a:lnTo>
                                  <a:pt x="1078725" y="767715"/>
                                </a:lnTo>
                                <a:lnTo>
                                  <a:pt x="1086307" y="722490"/>
                                </a:lnTo>
                                <a:close/>
                              </a:path>
                              <a:path w="1664335" h="1447165">
                                <a:moveTo>
                                  <a:pt x="1664017" y="472173"/>
                                </a:moveTo>
                                <a:lnTo>
                                  <a:pt x="1639277" y="410603"/>
                                </a:lnTo>
                                <a:lnTo>
                                  <a:pt x="1613166" y="356527"/>
                                </a:lnTo>
                                <a:lnTo>
                                  <a:pt x="1583575" y="303974"/>
                                </a:lnTo>
                                <a:lnTo>
                                  <a:pt x="1550555" y="253250"/>
                                </a:lnTo>
                                <a:lnTo>
                                  <a:pt x="1514195" y="204660"/>
                                </a:lnTo>
                                <a:lnTo>
                                  <a:pt x="1474584" y="158470"/>
                                </a:lnTo>
                                <a:lnTo>
                                  <a:pt x="1431798" y="115011"/>
                                </a:lnTo>
                                <a:lnTo>
                                  <a:pt x="1385912" y="74574"/>
                                </a:lnTo>
                                <a:lnTo>
                                  <a:pt x="1346200" y="44170"/>
                                </a:lnTo>
                                <a:lnTo>
                                  <a:pt x="1337005" y="37452"/>
                                </a:lnTo>
                                <a:lnTo>
                                  <a:pt x="1311440" y="20218"/>
                                </a:lnTo>
                                <a:lnTo>
                                  <a:pt x="1285151" y="3937"/>
                                </a:lnTo>
                                <a:lnTo>
                                  <a:pt x="1278191" y="0"/>
                                </a:lnTo>
                                <a:lnTo>
                                  <a:pt x="446100" y="0"/>
                                </a:lnTo>
                                <a:lnTo>
                                  <a:pt x="379615" y="32918"/>
                                </a:lnTo>
                                <a:lnTo>
                                  <a:pt x="337502" y="56121"/>
                                </a:lnTo>
                                <a:lnTo>
                                  <a:pt x="294932" y="81318"/>
                                </a:lnTo>
                                <a:lnTo>
                                  <a:pt x="251917" y="108534"/>
                                </a:lnTo>
                                <a:lnTo>
                                  <a:pt x="208483" y="137820"/>
                                </a:lnTo>
                                <a:lnTo>
                                  <a:pt x="253022" y="119697"/>
                                </a:lnTo>
                                <a:lnTo>
                                  <a:pt x="296697" y="103644"/>
                                </a:lnTo>
                                <a:lnTo>
                                  <a:pt x="339521" y="89636"/>
                                </a:lnTo>
                                <a:lnTo>
                                  <a:pt x="381482" y="77609"/>
                                </a:lnTo>
                                <a:lnTo>
                                  <a:pt x="422567" y="67513"/>
                                </a:lnTo>
                                <a:lnTo>
                                  <a:pt x="462775" y="59283"/>
                                </a:lnTo>
                                <a:lnTo>
                                  <a:pt x="502107" y="52895"/>
                                </a:lnTo>
                                <a:lnTo>
                                  <a:pt x="540550" y="48272"/>
                                </a:lnTo>
                                <a:lnTo>
                                  <a:pt x="614743" y="44170"/>
                                </a:lnTo>
                                <a:lnTo>
                                  <a:pt x="650481" y="44577"/>
                                </a:lnTo>
                                <a:lnTo>
                                  <a:pt x="719226" y="50038"/>
                                </a:lnTo>
                                <a:lnTo>
                                  <a:pt x="784263" y="61391"/>
                                </a:lnTo>
                                <a:lnTo>
                                  <a:pt x="845566" y="78219"/>
                                </a:lnTo>
                                <a:lnTo>
                                  <a:pt x="903084" y="100101"/>
                                </a:lnTo>
                                <a:lnTo>
                                  <a:pt x="956754" y="126631"/>
                                </a:lnTo>
                                <a:lnTo>
                                  <a:pt x="1006538" y="157403"/>
                                </a:lnTo>
                                <a:lnTo>
                                  <a:pt x="1052385" y="192011"/>
                                </a:lnTo>
                                <a:lnTo>
                                  <a:pt x="1094257" y="230047"/>
                                </a:lnTo>
                                <a:lnTo>
                                  <a:pt x="1132103" y="271094"/>
                                </a:lnTo>
                                <a:lnTo>
                                  <a:pt x="1165872" y="314756"/>
                                </a:lnTo>
                                <a:lnTo>
                                  <a:pt x="1195501" y="360616"/>
                                </a:lnTo>
                                <a:lnTo>
                                  <a:pt x="1220978" y="408266"/>
                                </a:lnTo>
                                <a:lnTo>
                                  <a:pt x="1242225" y="457288"/>
                                </a:lnTo>
                                <a:lnTo>
                                  <a:pt x="1259205" y="507288"/>
                                </a:lnTo>
                                <a:lnTo>
                                  <a:pt x="1271866" y="557847"/>
                                </a:lnTo>
                                <a:lnTo>
                                  <a:pt x="1280172" y="608558"/>
                                </a:lnTo>
                                <a:lnTo>
                                  <a:pt x="1284058" y="659028"/>
                                </a:lnTo>
                                <a:lnTo>
                                  <a:pt x="1284338" y="684034"/>
                                </a:lnTo>
                                <a:lnTo>
                                  <a:pt x="1283500" y="708825"/>
                                </a:lnTo>
                                <a:lnTo>
                                  <a:pt x="1278420" y="757555"/>
                                </a:lnTo>
                                <a:lnTo>
                                  <a:pt x="1268793" y="804799"/>
                                </a:lnTo>
                                <a:lnTo>
                                  <a:pt x="1254569" y="850150"/>
                                </a:lnTo>
                                <a:lnTo>
                                  <a:pt x="1235697" y="893203"/>
                                </a:lnTo>
                                <a:lnTo>
                                  <a:pt x="1212126" y="933551"/>
                                </a:lnTo>
                                <a:lnTo>
                                  <a:pt x="1183805" y="970775"/>
                                </a:lnTo>
                                <a:lnTo>
                                  <a:pt x="1150696" y="1004481"/>
                                </a:lnTo>
                                <a:lnTo>
                                  <a:pt x="1112748" y="1034249"/>
                                </a:lnTo>
                                <a:lnTo>
                                  <a:pt x="1069924" y="1059675"/>
                                </a:lnTo>
                                <a:lnTo>
                                  <a:pt x="1022146" y="1080350"/>
                                </a:lnTo>
                                <a:lnTo>
                                  <a:pt x="969391" y="1095870"/>
                                </a:lnTo>
                                <a:lnTo>
                                  <a:pt x="911618" y="1105801"/>
                                </a:lnTo>
                                <a:lnTo>
                                  <a:pt x="848753" y="1109776"/>
                                </a:lnTo>
                                <a:lnTo>
                                  <a:pt x="815403" y="1109383"/>
                                </a:lnTo>
                                <a:lnTo>
                                  <a:pt x="780770" y="1107351"/>
                                </a:lnTo>
                                <a:lnTo>
                                  <a:pt x="744842" y="1103617"/>
                                </a:lnTo>
                                <a:lnTo>
                                  <a:pt x="707605" y="1098130"/>
                                </a:lnTo>
                                <a:lnTo>
                                  <a:pt x="733132" y="1127747"/>
                                </a:lnTo>
                                <a:lnTo>
                                  <a:pt x="759587" y="1157363"/>
                                </a:lnTo>
                                <a:lnTo>
                                  <a:pt x="787247" y="1186561"/>
                                </a:lnTo>
                                <a:lnTo>
                                  <a:pt x="816343" y="1214920"/>
                                </a:lnTo>
                                <a:lnTo>
                                  <a:pt x="847153" y="1242034"/>
                                </a:lnTo>
                                <a:lnTo>
                                  <a:pt x="879932" y="1267485"/>
                                </a:lnTo>
                                <a:lnTo>
                                  <a:pt x="914920" y="1290866"/>
                                </a:lnTo>
                                <a:lnTo>
                                  <a:pt x="952398" y="1311757"/>
                                </a:lnTo>
                                <a:lnTo>
                                  <a:pt x="992593" y="1329740"/>
                                </a:lnTo>
                                <a:lnTo>
                                  <a:pt x="1035773" y="1344409"/>
                                </a:lnTo>
                                <a:lnTo>
                                  <a:pt x="1082205" y="1355344"/>
                                </a:lnTo>
                                <a:lnTo>
                                  <a:pt x="1132128" y="1362138"/>
                                </a:lnTo>
                                <a:lnTo>
                                  <a:pt x="1185799" y="1364373"/>
                                </a:lnTo>
                                <a:lnTo>
                                  <a:pt x="1243495" y="1361630"/>
                                </a:lnTo>
                                <a:lnTo>
                                  <a:pt x="1305445" y="1353515"/>
                                </a:lnTo>
                                <a:lnTo>
                                  <a:pt x="1365885" y="1331518"/>
                                </a:lnTo>
                                <a:lnTo>
                                  <a:pt x="1421231" y="1305102"/>
                                </a:lnTo>
                                <a:lnTo>
                                  <a:pt x="1471587" y="1274533"/>
                                </a:lnTo>
                                <a:lnTo>
                                  <a:pt x="1517015" y="1240129"/>
                                </a:lnTo>
                                <a:lnTo>
                                  <a:pt x="1557604" y="1202182"/>
                                </a:lnTo>
                                <a:lnTo>
                                  <a:pt x="1593430" y="1160995"/>
                                </a:lnTo>
                                <a:lnTo>
                                  <a:pt x="1624571" y="1116850"/>
                                </a:lnTo>
                                <a:lnTo>
                                  <a:pt x="1628813" y="1109776"/>
                                </a:lnTo>
                                <a:lnTo>
                                  <a:pt x="1638414" y="1093774"/>
                                </a:lnTo>
                                <a:lnTo>
                                  <a:pt x="1651114" y="1070063"/>
                                </a:lnTo>
                                <a:lnTo>
                                  <a:pt x="1662684" y="1045768"/>
                                </a:lnTo>
                                <a:lnTo>
                                  <a:pt x="1664017" y="1042568"/>
                                </a:lnTo>
                                <a:lnTo>
                                  <a:pt x="1664017" y="472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3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4007" y="0"/>
                            <a:ext cx="113538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1" w:lineRule="exact"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80"/>
                                  <w:sz w:val="40"/>
                                </w:rPr>
                                <w:t>SPRING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8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85"/>
                                  <w:sz w:val="4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857451"/>
                            <a:ext cx="4994275" cy="843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22" w:lineRule="exact" w:before="6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75"/>
                                  <w:sz w:val="110"/>
                                </w:rPr>
                                <w:t>CAPSTONE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6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75"/>
                                  <w:sz w:val="11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978pt;margin-top:-121.820534pt;width:539.35pt;height:134pt;mso-position-horizontal-relative:page;mso-position-vertical-relative:paragraph;z-index:-15783936" id="docshapegroup5" coordorigin="724,-2436" coordsize="10787,2680">
                <v:rect style="position:absolute;left:803;top:-2357;width:10705;height:2279" id="docshape6" filled="true" fillcolor="#c4502b" stroked="false">
                  <v:fill type="solid"/>
                </v:rect>
                <v:shape style="position:absolute;left:8887;top:-2357;width:2621;height:2279" id="docshape7" coordorigin="8888,-2357" coordsize="2621,2279" path="m10520,-1889l10072,-2074,9669,-2076,9377,-2001,9266,-1953,9240,-1935,9215,-1916,9191,-1895,9168,-1872,9145,-1848,9123,-1823,9102,-1796,9081,-1767,9061,-1738,9043,-1707,9025,-1675,9008,-1641,8992,-1607,8977,-1571,8963,-1535,8950,-1498,8938,-1459,8927,-1420,8918,-1380,8910,-1340,8903,-1298,8897,-1256,8893,-1214,8889,-1171,8888,-1127,8888,-1084,8889,-1039,8892,-995,8896,-950,8902,-905,8909,-860,8918,-815,8929,-769,8941,-724,8955,-679,8971,-634,8989,-589,9008,-544,9030,-500,9053,-456,9078,-412,9106,-369,9135,-327,9166,-285,9200,-243,9235,-202,9273,-162,9313,-123,9355,-84,9362,-78,10222,-78,10180,-110,10132,-149,10086,-188,10043,-228,10001,-269,9960,-310,9922,-352,9886,-394,9852,-437,9819,-480,9789,-523,9760,-567,9733,-611,9709,-655,9686,-699,9665,-743,9646,-787,9629,-831,9614,-875,9601,-918,9590,-962,9581,-1005,9573,-1047,9568,-1090,9565,-1132,9563,-1173,9564,-1214,9567,-1254,9571,-1293,9578,-1332,9587,-1370,9597,-1407,9610,-1443,9624,-1478,9641,-1512,9660,-1545,9680,-1577,9703,-1607,9728,-1637,9754,-1665,9783,-1692,9814,-1717,9846,-1741,9881,-1763,9918,-1784,9957,-1803,9998,-1820,10041,-1836,10086,-1850,10133,-1862,10182,-1872,10233,-1880,10286,-1886,10342,-1890,10399,-1892,10458,-1892,10520,-1889xm10598,-1219l10596,-1292,10580,-1364,10549,-1433,10504,-1495,10450,-1545,10388,-1583,10320,-1609,10249,-1621,10176,-1619,10104,-1602,10034,-1571,9973,-1527,9922,-1472,9884,-1410,9859,-1343,9847,-1271,9849,-1199,9865,-1126,9897,-1057,9941,-995,9996,-945,10058,-907,10125,-881,10197,-870,10269,-871,10341,-888,10411,-919,10473,-964,10523,-1018,10561,-1080,10586,-1148,10598,-1219xm11508,-1613l11505,-1623,11488,-1667,11469,-1710,11449,-1753,11428,-1795,11405,-1837,11381,-1878,11356,-1918,11329,-1958,11301,-1997,11272,-2034,11242,-2071,11210,-2107,11177,-2142,11142,-2176,11107,-2208,11070,-2239,11032,-2269,11008,-2287,10993,-2298,10953,-2325,10911,-2351,10900,-2357,9590,-2357,9551,-2338,9485,-2305,9419,-2268,9352,-2229,9284,-2186,9216,-2140,9286,-2168,9355,-2193,9422,-2216,9488,-2234,9553,-2250,9616,-2263,9678,-2273,9739,-2281,9798,-2285,9856,-2287,9912,-2287,9967,-2283,10020,-2278,10072,-2270,10123,-2260,10172,-2248,10219,-2234,10265,-2217,10310,-2199,10353,-2179,10394,-2157,10434,-2134,10473,-2109,10510,-2082,10545,-2054,10579,-2025,10611,-1994,10641,-1963,10670,-1930,10698,-1896,10724,-1861,10748,-1825,10770,-1789,10791,-1752,10810,-1714,10828,-1675,10844,-1637,10858,-1597,10871,-1558,10881,-1518,10891,-1478,10898,-1438,10904,-1398,10908,-1359,10910,-1319,10910,-1279,10909,-1240,10906,-1202,10901,-1164,10894,-1126,10886,-1089,10875,-1053,10863,-1018,10849,-984,10834,-950,10816,-918,10796,-887,10775,-857,10752,-828,10727,-801,10700,-775,10671,-751,10640,-728,10607,-707,10573,-688,10536,-671,10497,-655,10457,-642,10414,-631,10370,-622,10323,-615,10275,-611,10224,-609,10172,-610,10117,-613,10061,-619,10002,-627,10042,-581,10084,-534,10127,-488,10173,-443,10222,-401,10273,-361,10328,-324,10387,-291,10451,-263,10519,-240,10592,-222,10670,-212,10755,-208,10846,-212,10943,-225,10992,-242,11039,-260,11083,-280,11126,-301,11166,-325,11205,-350,11242,-376,11277,-404,11309,-433,11341,-464,11370,-495,11397,-528,11422,-563,11446,-598,11453,-609,11468,-634,11488,-672,11506,-710,11508,-715,11508,-1613xe" filled="true" fillcolor="#913d21" stroked="false">
                  <v:path arrowok="t"/>
                  <v:fill type="solid"/>
                </v:shape>
                <v:shape style="position:absolute;left:9722;top:-2437;width:1788;height:484" type="#_x0000_t202" id="docshape8" filled="false" stroked="false">
                  <v:textbox inset="0,0,0,0">
                    <w:txbxContent>
                      <w:p>
                        <w:pPr>
                          <w:spacing w:line="481" w:lineRule="exact" w:before="2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80"/>
                            <w:sz w:val="40"/>
                          </w:rPr>
                          <w:t>SPRING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85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85"/>
                            <w:sz w:val="40"/>
                          </w:rPr>
                          <w:t>2012</w:t>
                        </w:r>
                      </w:p>
                    </w:txbxContent>
                  </v:textbox>
                  <w10:wrap type="none"/>
                </v:shape>
                <v:shape style="position:absolute;left:723;top:-1087;width:7865;height:1329" type="#_x0000_t202" id="docshape9" filled="false" stroked="false">
                  <v:textbox inset="0,0,0,0">
                    <w:txbxContent>
                      <w:p>
                        <w:pPr>
                          <w:spacing w:line="1322" w:lineRule="exact" w:before="6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75"/>
                            <w:sz w:val="110"/>
                          </w:rPr>
                          <w:t>CAPSTONE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6"/>
                            <w:sz w:val="11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75"/>
                            <w:sz w:val="110"/>
                          </w:rPr>
                          <w:t>SUMMARY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entury Gothic"/>
          <w:b/>
          <w:color w:val="C4502B"/>
          <w:spacing w:val="-2"/>
          <w:sz w:val="24"/>
        </w:rPr>
        <w:t>DETAILS</w:t>
      </w:r>
    </w:p>
    <w:p>
      <w:pPr>
        <w:spacing w:before="213"/>
        <w:ind w:left="0" w:right="0" w:firstLine="0"/>
        <w:jc w:val="right"/>
        <w:rPr>
          <w:rFonts w:ascii="Century Gothic"/>
          <w:b/>
          <w:sz w:val="13"/>
        </w:rPr>
      </w:pPr>
      <w:r>
        <w:rPr>
          <w:rFonts w:ascii="Century Gothic"/>
          <w:b/>
          <w:color w:val="231F20"/>
          <w:spacing w:val="-2"/>
          <w:w w:val="105"/>
          <w:sz w:val="13"/>
        </w:rPr>
        <w:t>STUDENT</w:t>
      </w:r>
    </w:p>
    <w:p>
      <w:pPr>
        <w:pStyle w:val="BodyText"/>
        <w:spacing w:before="23"/>
        <w:jc w:val="right"/>
      </w:pPr>
      <w:r>
        <w:rPr>
          <w:color w:val="231F20"/>
          <w:w w:val="90"/>
        </w:rPr>
        <w:t>Derek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Blackstone</w:t>
      </w:r>
    </w:p>
    <w:p>
      <w:pPr>
        <w:spacing w:before="221"/>
        <w:ind w:left="0" w:right="0" w:firstLine="0"/>
        <w:jc w:val="right"/>
        <w:rPr>
          <w:rFonts w:ascii="Century Gothic"/>
          <w:b/>
          <w:sz w:val="13"/>
        </w:rPr>
      </w:pPr>
      <w:r>
        <w:rPr>
          <w:rFonts w:ascii="Century Gothic"/>
          <w:b/>
          <w:color w:val="231F20"/>
          <w:spacing w:val="-4"/>
          <w:w w:val="110"/>
          <w:sz w:val="13"/>
        </w:rPr>
        <w:t>SITE</w:t>
      </w:r>
    </w:p>
    <w:p>
      <w:pPr>
        <w:pStyle w:val="BodyText"/>
        <w:spacing w:before="24"/>
        <w:jc w:val="right"/>
      </w:pPr>
      <w:r>
        <w:rPr>
          <w:color w:val="231F20"/>
          <w:w w:val="90"/>
        </w:rPr>
        <w:t>Friday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Harbor</w:t>
      </w:r>
      <w:r>
        <w:rPr>
          <w:color w:val="231F20"/>
          <w:spacing w:val="-2"/>
        </w:rPr>
        <w:t> </w:t>
      </w:r>
      <w:r>
        <w:rPr>
          <w:color w:val="231F20"/>
          <w:spacing w:val="-4"/>
          <w:w w:val="90"/>
        </w:rPr>
        <w:t>Labs</w:t>
      </w:r>
    </w:p>
    <w:p>
      <w:pPr>
        <w:spacing w:before="4"/>
        <w:ind w:left="387" w:right="0" w:firstLine="0"/>
        <w:jc w:val="left"/>
        <w:rPr>
          <w:rFonts w:ascii="Gill Sans MT"/>
          <w:i/>
          <w:sz w:val="18"/>
        </w:rPr>
      </w:pPr>
      <w:r>
        <w:rPr>
          <w:rFonts w:ascii="Gill Sans MT"/>
          <w:i/>
          <w:color w:val="231F20"/>
          <w:spacing w:val="2"/>
          <w:sz w:val="18"/>
        </w:rPr>
        <w:t>University</w:t>
      </w:r>
      <w:r>
        <w:rPr>
          <w:rFonts w:ascii="Gill Sans MT"/>
          <w:i/>
          <w:color w:val="231F20"/>
          <w:spacing w:val="7"/>
          <w:sz w:val="18"/>
        </w:rPr>
        <w:t> </w:t>
      </w:r>
      <w:r>
        <w:rPr>
          <w:rFonts w:ascii="Gill Sans MT"/>
          <w:i/>
          <w:color w:val="231F20"/>
          <w:spacing w:val="2"/>
          <w:sz w:val="18"/>
        </w:rPr>
        <w:t>of</w:t>
      </w:r>
      <w:r>
        <w:rPr>
          <w:rFonts w:ascii="Gill Sans MT"/>
          <w:i/>
          <w:color w:val="231F20"/>
          <w:spacing w:val="7"/>
          <w:sz w:val="18"/>
        </w:rPr>
        <w:t> </w:t>
      </w:r>
      <w:r>
        <w:rPr>
          <w:rFonts w:ascii="Gill Sans MT"/>
          <w:i/>
          <w:color w:val="231F20"/>
          <w:spacing w:val="-2"/>
          <w:sz w:val="18"/>
        </w:rPr>
        <w:t>Washington</w:t>
      </w:r>
    </w:p>
    <w:p>
      <w:pPr>
        <w:pStyle w:val="BodyText"/>
        <w:spacing w:before="15"/>
        <w:rPr>
          <w:rFonts w:ascii="Gill Sans MT"/>
          <w:i/>
          <w:sz w:val="18"/>
        </w:rPr>
      </w:pPr>
    </w:p>
    <w:p>
      <w:pPr>
        <w:spacing w:before="0"/>
        <w:ind w:left="0" w:right="0" w:firstLine="0"/>
        <w:jc w:val="right"/>
        <w:rPr>
          <w:rFonts w:ascii="Century Gothic"/>
          <w:b/>
          <w:sz w:val="13"/>
        </w:rPr>
      </w:pPr>
      <w:r>
        <w:rPr>
          <w:rFonts w:ascii="Century Gothic"/>
          <w:b/>
          <w:color w:val="231F20"/>
          <w:spacing w:val="-6"/>
          <w:sz w:val="13"/>
        </w:rPr>
        <w:t>FACULTY</w:t>
      </w:r>
      <w:r>
        <w:rPr>
          <w:rFonts w:ascii="Century Gothic"/>
          <w:b/>
          <w:color w:val="231F20"/>
          <w:spacing w:val="2"/>
          <w:sz w:val="13"/>
        </w:rPr>
        <w:t> </w:t>
      </w:r>
      <w:r>
        <w:rPr>
          <w:rFonts w:ascii="Century Gothic"/>
          <w:b/>
          <w:color w:val="231F20"/>
          <w:spacing w:val="-2"/>
          <w:sz w:val="13"/>
        </w:rPr>
        <w:t>ADVISOR</w:t>
      </w:r>
    </w:p>
    <w:p>
      <w:pPr>
        <w:pStyle w:val="BodyText"/>
        <w:spacing w:line="232" w:lineRule="exact" w:before="24"/>
        <w:ind w:left="1200"/>
      </w:pPr>
      <w:r>
        <w:rPr>
          <w:color w:val="231F20"/>
          <w:w w:val="90"/>
        </w:rPr>
        <w:t>Jan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5"/>
        </w:rPr>
        <w:t>Newton</w:t>
      </w:r>
    </w:p>
    <w:p>
      <w:pPr>
        <w:spacing w:line="185" w:lineRule="exact" w:before="0"/>
        <w:ind w:left="613" w:right="0" w:firstLine="0"/>
        <w:jc w:val="left"/>
        <w:rPr>
          <w:rFonts w:ascii="Gill Sans MT"/>
          <w:i/>
          <w:sz w:val="16"/>
        </w:rPr>
      </w:pPr>
      <w:r>
        <w:rPr>
          <w:rFonts w:ascii="Gill Sans MT"/>
          <w:i/>
          <w:color w:val="231F20"/>
          <w:w w:val="110"/>
          <w:sz w:val="16"/>
        </w:rPr>
        <w:t>School</w:t>
      </w:r>
      <w:r>
        <w:rPr>
          <w:rFonts w:ascii="Gill Sans MT"/>
          <w:i/>
          <w:color w:val="231F20"/>
          <w:spacing w:val="-16"/>
          <w:w w:val="110"/>
          <w:sz w:val="16"/>
        </w:rPr>
        <w:t> </w:t>
      </w:r>
      <w:r>
        <w:rPr>
          <w:rFonts w:ascii="Gill Sans MT"/>
          <w:i/>
          <w:color w:val="231F20"/>
          <w:w w:val="110"/>
          <w:sz w:val="16"/>
        </w:rPr>
        <w:t>of</w:t>
      </w:r>
      <w:r>
        <w:rPr>
          <w:rFonts w:ascii="Gill Sans MT"/>
          <w:i/>
          <w:color w:val="231F20"/>
          <w:spacing w:val="-15"/>
          <w:w w:val="110"/>
          <w:sz w:val="16"/>
        </w:rPr>
        <w:t> </w:t>
      </w:r>
      <w:r>
        <w:rPr>
          <w:rFonts w:ascii="Gill Sans MT"/>
          <w:i/>
          <w:color w:val="231F20"/>
          <w:spacing w:val="-2"/>
          <w:w w:val="110"/>
          <w:sz w:val="16"/>
        </w:rPr>
        <w:t>Oceanography</w:t>
      </w:r>
    </w:p>
    <w:p>
      <w:pPr>
        <w:pStyle w:val="BodyText"/>
        <w:spacing w:before="42"/>
        <w:rPr>
          <w:rFonts w:ascii="Gill Sans MT"/>
          <w:i/>
          <w:sz w:val="16"/>
        </w:rPr>
      </w:pPr>
    </w:p>
    <w:p>
      <w:pPr>
        <w:spacing w:before="0"/>
        <w:ind w:left="0" w:right="0" w:firstLine="0"/>
        <w:jc w:val="right"/>
        <w:rPr>
          <w:rFonts w:ascii="Century Gothic"/>
          <w:b/>
          <w:sz w:val="13"/>
        </w:rPr>
      </w:pPr>
      <w:r>
        <w:rPr>
          <w:rFonts w:ascii="Century Gothic"/>
          <w:b/>
          <w:color w:val="231F20"/>
          <w:sz w:val="13"/>
        </w:rPr>
        <w:t>SITE</w:t>
      </w:r>
      <w:r>
        <w:rPr>
          <w:rFonts w:ascii="Century Gothic"/>
          <w:b/>
          <w:color w:val="231F20"/>
          <w:spacing w:val="9"/>
          <w:sz w:val="13"/>
        </w:rPr>
        <w:t> </w:t>
      </w:r>
      <w:r>
        <w:rPr>
          <w:rFonts w:ascii="Century Gothic"/>
          <w:b/>
          <w:color w:val="231F20"/>
          <w:spacing w:val="-2"/>
          <w:sz w:val="13"/>
        </w:rPr>
        <w:t>SUPERVISOR</w:t>
      </w:r>
    </w:p>
    <w:p>
      <w:pPr>
        <w:pStyle w:val="BodyText"/>
        <w:spacing w:before="24"/>
        <w:jc w:val="right"/>
      </w:pPr>
      <w:r>
        <w:rPr>
          <w:color w:val="231F20"/>
          <w:w w:val="90"/>
        </w:rPr>
        <w:t>Jan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</w:rPr>
        <w:t>Newton</w:t>
      </w:r>
    </w:p>
    <w:p>
      <w:pPr>
        <w:spacing w:before="197"/>
        <w:ind w:left="0" w:right="0" w:firstLine="0"/>
        <w:jc w:val="right"/>
        <w:rPr>
          <w:rFonts w:ascii="Century Gothic"/>
          <w:b/>
          <w:sz w:val="13"/>
        </w:rPr>
      </w:pPr>
      <w:r>
        <w:rPr>
          <w:rFonts w:ascii="Century Gothic"/>
          <w:b/>
          <w:color w:val="231F20"/>
          <w:sz w:val="13"/>
        </w:rPr>
        <w:t>INTERNSHIP</w:t>
      </w:r>
      <w:r>
        <w:rPr>
          <w:rFonts w:ascii="Century Gothic"/>
          <w:b/>
          <w:color w:val="231F20"/>
          <w:spacing w:val="2"/>
          <w:sz w:val="13"/>
        </w:rPr>
        <w:t> </w:t>
      </w:r>
      <w:r>
        <w:rPr>
          <w:rFonts w:ascii="Century Gothic"/>
          <w:b/>
          <w:color w:val="231F20"/>
          <w:spacing w:val="-2"/>
          <w:sz w:val="13"/>
        </w:rPr>
        <w:t>QUARTER</w:t>
      </w:r>
    </w:p>
    <w:p>
      <w:pPr>
        <w:pStyle w:val="BodyText"/>
        <w:spacing w:before="23"/>
        <w:jc w:val="right"/>
      </w:pPr>
      <w:r>
        <w:rPr>
          <w:color w:val="231F20"/>
          <w:spacing w:val="-2"/>
        </w:rPr>
        <w:t>Autumn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2011</w:t>
      </w:r>
    </w:p>
    <w:p>
      <w:pPr>
        <w:pStyle w:val="Heading1"/>
        <w:spacing w:line="470" w:lineRule="auto" w:before="96"/>
        <w:ind w:right="1972"/>
      </w:pPr>
      <w:r>
        <w:rPr>
          <w:b w:val="0"/>
        </w:rPr>
        <w:br w:type="column"/>
      </w:r>
      <w:r>
        <w:rPr>
          <w:color w:val="231F20"/>
          <w:w w:val="85"/>
        </w:rPr>
        <w:t>“Science at </w:t>
      </w:r>
      <w:r>
        <w:rPr>
          <w:color w:val="231F20"/>
          <w:w w:val="85"/>
        </w:rPr>
        <w:t>Sea!” </w:t>
      </w:r>
      <w:r>
        <w:rPr>
          <w:color w:val="231F20"/>
          <w:spacing w:val="-2"/>
        </w:rPr>
        <w:t>Summary:</w:t>
      </w:r>
    </w:p>
    <w:p>
      <w:pPr>
        <w:pStyle w:val="BodyText"/>
        <w:spacing w:line="247" w:lineRule="auto" w:before="4"/>
        <w:ind w:left="156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primary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goal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research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was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investigate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San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Juan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Archipelago’s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pelagic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ecosystem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under- </w:t>
      </w:r>
      <w:r>
        <w:rPr>
          <w:color w:val="231F20"/>
          <w:spacing w:val="-4"/>
        </w:rPr>
        <w:t>stand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how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physical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oceanography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shapes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patterns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of </w:t>
      </w:r>
      <w:r>
        <w:rPr>
          <w:color w:val="231F20"/>
          <w:w w:val="90"/>
        </w:rPr>
        <w:t>biotic communities in the open ocean.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 apprenticeship </w:t>
      </w:r>
      <w:r>
        <w:rPr>
          <w:color w:val="231F20"/>
          <w:spacing w:val="-8"/>
        </w:rPr>
        <w:t>team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used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university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research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vessels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explore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the </w:t>
      </w:r>
      <w:r>
        <w:rPr>
          <w:color w:val="231F20"/>
          <w:spacing w:val="-4"/>
        </w:rPr>
        <w:t>complex physical and biological relationships of the San </w:t>
      </w:r>
      <w:r>
        <w:rPr>
          <w:color w:val="231F20"/>
        </w:rPr>
        <w:t>Juan</w:t>
      </w:r>
      <w:r>
        <w:rPr>
          <w:color w:val="231F20"/>
          <w:spacing w:val="-10"/>
        </w:rPr>
        <w:t> </w:t>
      </w:r>
      <w:r>
        <w:rPr>
          <w:color w:val="231F20"/>
        </w:rPr>
        <w:t>Channel.</w:t>
      </w:r>
      <w:r>
        <w:rPr>
          <w:color w:val="231F20"/>
          <w:spacing w:val="-16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research</w:t>
      </w:r>
      <w:r>
        <w:rPr>
          <w:color w:val="231F20"/>
          <w:spacing w:val="-7"/>
        </w:rPr>
        <w:t> </w:t>
      </w:r>
      <w:r>
        <w:rPr>
          <w:color w:val="231F20"/>
        </w:rPr>
        <w:t>built</w:t>
      </w:r>
      <w:r>
        <w:rPr>
          <w:color w:val="231F20"/>
          <w:spacing w:val="-7"/>
        </w:rPr>
        <w:t> </w:t>
      </w:r>
      <w:r>
        <w:rPr>
          <w:color w:val="231F20"/>
        </w:rPr>
        <w:t>upon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findings</w:t>
      </w:r>
      <w:r>
        <w:rPr>
          <w:color w:val="231F20"/>
          <w:spacing w:val="-7"/>
        </w:rPr>
        <w:t> </w:t>
      </w:r>
      <w:r>
        <w:rPr>
          <w:color w:val="231F20"/>
        </w:rPr>
        <w:t>of </w:t>
      </w:r>
      <w:r>
        <w:rPr>
          <w:color w:val="231F20"/>
          <w:w w:val="90"/>
        </w:rPr>
        <w:t>previous apprentices and contributed to a unique data set </w:t>
      </w:r>
      <w:r>
        <w:rPr>
          <w:color w:val="231F20"/>
          <w:spacing w:val="-6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allowed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us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examine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long-term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ecological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changes in the region. My research focuses primarily on how local </w:t>
      </w:r>
      <w:r>
        <w:rPr>
          <w:color w:val="231F20"/>
        </w:rPr>
        <w:t>environmental conditions influence the behavioral </w:t>
      </w:r>
      <w:r>
        <w:rPr>
          <w:color w:val="231F20"/>
          <w:spacing w:val="-6"/>
        </w:rPr>
        <w:t>patterns and population dynamics of zooplankton, which </w:t>
      </w:r>
      <w:r>
        <w:rPr>
          <w:color w:val="231F20"/>
          <w:spacing w:val="-2"/>
        </w:rPr>
        <w:t>are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essential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component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marine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food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webs.</w:t>
      </w:r>
    </w:p>
    <w:p>
      <w:pPr>
        <w:pStyle w:val="BodyText"/>
        <w:spacing w:before="13"/>
      </w:pPr>
    </w:p>
    <w:p>
      <w:pPr>
        <w:pStyle w:val="Heading1"/>
      </w:pPr>
      <w:r>
        <w:rPr>
          <w:color w:val="231F20"/>
          <w:w w:val="90"/>
        </w:rPr>
        <w:t>Why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did</w:t>
      </w:r>
      <w:r>
        <w:rPr>
          <w:color w:val="231F20"/>
          <w:spacing w:val="-6"/>
        </w:rPr>
        <w:t> </w:t>
      </w:r>
      <w:r>
        <w:rPr>
          <w:color w:val="231F20"/>
          <w:spacing w:val="-5"/>
          <w:w w:val="90"/>
        </w:rPr>
        <w:t>it:</w:t>
      </w:r>
    </w:p>
    <w:p>
      <w:pPr>
        <w:pStyle w:val="BodyText"/>
        <w:spacing w:line="247" w:lineRule="auto" w:before="287"/>
        <w:ind w:left="156"/>
        <w:jc w:val="both"/>
      </w:pPr>
      <w:r>
        <w:rPr>
          <w:color w:val="231F20"/>
          <w:spacing w:val="-6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research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important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understanding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oceano- </w:t>
      </w:r>
      <w:r>
        <w:rPr>
          <w:color w:val="231F20"/>
          <w:w w:val="90"/>
        </w:rPr>
        <w:t>graphically complex and highly productive ecosystem.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 San Juan Archipelago is located at the nexus of the Pacific </w:t>
      </w:r>
      <w:r>
        <w:rPr>
          <w:color w:val="231F20"/>
          <w:spacing w:val="-4"/>
        </w:rPr>
        <w:t>Ocean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Fraser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River,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allows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us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compare </w:t>
      </w:r>
      <w:r>
        <w:rPr>
          <w:color w:val="231F20"/>
        </w:rPr>
        <w:t>freshwater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marine</w:t>
      </w:r>
      <w:r>
        <w:rPr>
          <w:color w:val="231F20"/>
          <w:spacing w:val="-9"/>
        </w:rPr>
        <w:t> </w:t>
      </w:r>
      <w:r>
        <w:rPr>
          <w:color w:val="231F20"/>
        </w:rPr>
        <w:t>influences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locally</w:t>
      </w:r>
      <w:r>
        <w:rPr>
          <w:color w:val="231F20"/>
          <w:spacing w:val="-9"/>
        </w:rPr>
        <w:t> </w:t>
      </w:r>
      <w:r>
        <w:rPr>
          <w:color w:val="231F20"/>
        </w:rPr>
        <w:t>abundant </w:t>
      </w:r>
      <w:r>
        <w:rPr>
          <w:color w:val="231F20"/>
          <w:spacing w:val="-6"/>
        </w:rPr>
        <w:t>populations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plankton,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fish,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seabirds,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marine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mam- </w:t>
      </w:r>
      <w:r>
        <w:rPr>
          <w:color w:val="231F20"/>
          <w:w w:val="90"/>
        </w:rPr>
        <w:t>mals.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 San Juan Archipelago is particularly sensitive to climate change, compared to other areas along the Pacific </w:t>
      </w:r>
      <w:r>
        <w:rPr>
          <w:color w:val="231F20"/>
          <w:spacing w:val="-6"/>
        </w:rPr>
        <w:t>coast, due to idiosyncrasies in its physical oceanography. </w:t>
      </w:r>
      <w:r>
        <w:rPr>
          <w:color w:val="231F20"/>
        </w:rPr>
        <w:t>Other research strongly suggests that, as the world’s oceans</w:t>
      </w:r>
      <w:r>
        <w:rPr>
          <w:color w:val="231F20"/>
          <w:spacing w:val="-4"/>
        </w:rPr>
        <w:t> </w:t>
      </w:r>
      <w:r>
        <w:rPr>
          <w:color w:val="231F20"/>
        </w:rPr>
        <w:t>absorb</w:t>
      </w:r>
      <w:r>
        <w:rPr>
          <w:color w:val="231F20"/>
          <w:spacing w:val="-4"/>
        </w:rPr>
        <w:t> </w:t>
      </w:r>
      <w:r>
        <w:rPr>
          <w:color w:val="231F20"/>
        </w:rPr>
        <w:t>atmospheric</w:t>
      </w:r>
      <w:r>
        <w:rPr>
          <w:color w:val="231F20"/>
          <w:spacing w:val="-4"/>
        </w:rPr>
        <w:t> </w:t>
      </w:r>
      <w:r>
        <w:rPr>
          <w:color w:val="231F20"/>
        </w:rPr>
        <w:t>carbon</w:t>
      </w:r>
      <w:r>
        <w:rPr>
          <w:color w:val="231F20"/>
          <w:spacing w:val="-4"/>
        </w:rPr>
        <w:t> </w:t>
      </w:r>
      <w:r>
        <w:rPr>
          <w:color w:val="231F20"/>
        </w:rPr>
        <w:t>dioxide,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Puget Sound</w:t>
      </w:r>
      <w:r>
        <w:rPr>
          <w:color w:val="231F20"/>
          <w:spacing w:val="-11"/>
        </w:rPr>
        <w:t> </w:t>
      </w:r>
      <w:r>
        <w:rPr>
          <w:color w:val="231F20"/>
        </w:rPr>
        <w:t>may</w:t>
      </w:r>
      <w:r>
        <w:rPr>
          <w:color w:val="231F20"/>
          <w:spacing w:val="-11"/>
        </w:rPr>
        <w:t> </w:t>
      </w:r>
      <w:r>
        <w:rPr>
          <w:color w:val="231F20"/>
        </w:rPr>
        <w:t>have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unique</w:t>
      </w:r>
      <w:r>
        <w:rPr>
          <w:color w:val="231F20"/>
          <w:spacing w:val="-11"/>
        </w:rPr>
        <w:t> </w:t>
      </w:r>
      <w:r>
        <w:rPr>
          <w:color w:val="231F20"/>
        </w:rPr>
        <w:t>status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respect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ocean </w:t>
      </w:r>
      <w:r>
        <w:rPr>
          <w:color w:val="231F20"/>
          <w:w w:val="90"/>
        </w:rPr>
        <w:t>acidification and its effects on marine ecosystems. Under- </w:t>
      </w:r>
      <w:r>
        <w:rPr>
          <w:color w:val="231F20"/>
        </w:rPr>
        <w:t>standing the relationships between the physical and biological components of this complex ecosystem is essential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our</w:t>
      </w:r>
      <w:r>
        <w:rPr>
          <w:color w:val="231F20"/>
          <w:spacing w:val="-12"/>
        </w:rPr>
        <w:t> </w:t>
      </w:r>
      <w:r>
        <w:rPr>
          <w:color w:val="231F20"/>
        </w:rPr>
        <w:t>ability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make</w:t>
      </w:r>
      <w:r>
        <w:rPr>
          <w:color w:val="231F20"/>
          <w:spacing w:val="-12"/>
        </w:rPr>
        <w:t> </w:t>
      </w:r>
      <w:r>
        <w:rPr>
          <w:color w:val="231F20"/>
        </w:rPr>
        <w:t>predictions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how</w:t>
      </w:r>
      <w:r>
        <w:rPr>
          <w:color w:val="231F20"/>
          <w:spacing w:val="-12"/>
        </w:rPr>
        <w:t> </w:t>
      </w:r>
      <w:r>
        <w:rPr>
          <w:color w:val="231F20"/>
        </w:rPr>
        <w:t>the </w:t>
      </w:r>
      <w:r>
        <w:rPr>
          <w:color w:val="231F20"/>
          <w:spacing w:val="-2"/>
        </w:rPr>
        <w:t>region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respond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changes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biosphere.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90"/>
        </w:rPr>
        <w:t>How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did</w:t>
      </w:r>
      <w:r>
        <w:rPr>
          <w:color w:val="231F20"/>
          <w:spacing w:val="-5"/>
        </w:rPr>
        <w:t> </w:t>
      </w:r>
      <w:r>
        <w:rPr>
          <w:color w:val="231F20"/>
          <w:spacing w:val="-5"/>
          <w:w w:val="90"/>
        </w:rPr>
        <w:t>it:</w:t>
      </w:r>
    </w:p>
    <w:p>
      <w:pPr>
        <w:pStyle w:val="BodyText"/>
        <w:spacing w:line="247" w:lineRule="auto" w:before="240"/>
        <w:ind w:left="156"/>
        <w:jc w:val="both"/>
      </w:pP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apprenticeship</w:t>
      </w:r>
      <w:r>
        <w:rPr>
          <w:color w:val="231F20"/>
          <w:spacing w:val="-12"/>
        </w:rPr>
        <w:t> </w:t>
      </w:r>
      <w:r>
        <w:rPr>
          <w:color w:val="231F20"/>
        </w:rPr>
        <w:t>team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collected</w:t>
      </w:r>
      <w:r>
        <w:rPr>
          <w:color w:val="231F20"/>
          <w:spacing w:val="-12"/>
        </w:rPr>
        <w:t> </w:t>
      </w:r>
      <w:r>
        <w:rPr>
          <w:color w:val="231F20"/>
        </w:rPr>
        <w:t>data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six sampling stations throughout the San Juan </w:t>
      </w:r>
      <w:r>
        <w:rPr>
          <w:color w:val="231F20"/>
        </w:rPr>
        <w:t>Channel </w:t>
      </w:r>
      <w:r>
        <w:rPr>
          <w:color w:val="231F20"/>
          <w:spacing w:val="-6"/>
        </w:rPr>
        <w:t>during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weekly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cruises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abroad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Friday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Harbor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Laborato-</w:t>
      </w:r>
    </w:p>
    <w:p>
      <w:pPr>
        <w:pStyle w:val="BodyText"/>
        <w:spacing w:before="10"/>
      </w:pPr>
    </w:p>
    <w:p>
      <w:pPr>
        <w:pStyle w:val="BodyText"/>
        <w:ind w:left="156"/>
        <w:jc w:val="both"/>
      </w:pPr>
      <w:r>
        <w:rPr>
          <w:color w:val="231F20"/>
          <w:w w:val="90"/>
        </w:rPr>
        <w:t>(continues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next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90"/>
        </w:rPr>
        <w:t>page)</w:t>
      </w:r>
    </w:p>
    <w:p>
      <w:pPr>
        <w:spacing w:line="240" w:lineRule="auto" w:before="4" w:after="2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359"/>
      </w:pPr>
      <w:r>
        <w:rPr/>
        <w:drawing>
          <wp:inline distT="0" distB="0" distL="0" distR="0">
            <wp:extent cx="2089975" cy="234629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75" cy="234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8"/>
        <w:ind w:left="355" w:right="0" w:firstLine="0"/>
        <w:jc w:val="both"/>
        <w:rPr>
          <w:rFonts w:ascii="Century Gothic"/>
          <w:b/>
          <w:sz w:val="18"/>
        </w:rPr>
      </w:pPr>
      <w:r>
        <w:rPr>
          <w:rFonts w:ascii="Century Gothic"/>
          <w:b/>
          <w:color w:val="913D21"/>
          <w:spacing w:val="-2"/>
          <w:sz w:val="18"/>
        </w:rPr>
        <w:t>The</w:t>
      </w:r>
      <w:r>
        <w:rPr>
          <w:rFonts w:ascii="Century Gothic"/>
          <w:b/>
          <w:color w:val="913D21"/>
          <w:spacing w:val="-13"/>
          <w:sz w:val="18"/>
        </w:rPr>
        <w:t> </w:t>
      </w:r>
      <w:r>
        <w:rPr>
          <w:rFonts w:ascii="Century Gothic"/>
          <w:b/>
          <w:color w:val="913D21"/>
          <w:spacing w:val="-2"/>
          <w:sz w:val="18"/>
        </w:rPr>
        <w:t>Big</w:t>
      </w:r>
      <w:r>
        <w:rPr>
          <w:rFonts w:ascii="Century Gothic"/>
          <w:b/>
          <w:color w:val="913D21"/>
          <w:spacing w:val="-13"/>
          <w:sz w:val="18"/>
        </w:rPr>
        <w:t> </w:t>
      </w:r>
      <w:r>
        <w:rPr>
          <w:rFonts w:ascii="Century Gothic"/>
          <w:b/>
          <w:color w:val="913D21"/>
          <w:spacing w:val="-2"/>
          <w:sz w:val="18"/>
        </w:rPr>
        <w:t>Picture</w:t>
      </w:r>
    </w:p>
    <w:p>
      <w:pPr>
        <w:spacing w:line="247" w:lineRule="auto" w:before="7"/>
        <w:ind w:left="355" w:right="105" w:firstLine="0"/>
        <w:jc w:val="both"/>
        <w:rPr>
          <w:sz w:val="18"/>
        </w:rPr>
      </w:pPr>
      <w:r>
        <w:rPr>
          <w:color w:val="913D21"/>
          <w:spacing w:val="-2"/>
          <w:sz w:val="18"/>
        </w:rPr>
        <w:t>The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results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of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this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study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may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enhance</w:t>
      </w:r>
      <w:r>
        <w:rPr>
          <w:color w:val="913D21"/>
          <w:spacing w:val="-10"/>
          <w:sz w:val="18"/>
        </w:rPr>
        <w:t> </w:t>
      </w:r>
      <w:r>
        <w:rPr>
          <w:color w:val="913D21"/>
          <w:spacing w:val="-2"/>
          <w:sz w:val="18"/>
        </w:rPr>
        <w:t>our </w:t>
      </w:r>
      <w:r>
        <w:rPr>
          <w:color w:val="913D21"/>
          <w:sz w:val="18"/>
        </w:rPr>
        <w:t>understanding of tidal mixing as an </w:t>
      </w:r>
      <w:r>
        <w:rPr>
          <w:color w:val="913D21"/>
          <w:spacing w:val="-6"/>
          <w:sz w:val="18"/>
        </w:rPr>
        <w:t>influence on the juvenile development and </w:t>
      </w:r>
      <w:r>
        <w:rPr>
          <w:color w:val="913D21"/>
          <w:spacing w:val="-2"/>
          <w:sz w:val="18"/>
        </w:rPr>
        <w:t>reproduction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of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copepods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in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the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San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2"/>
          <w:sz w:val="18"/>
        </w:rPr>
        <w:t>Juan </w:t>
      </w:r>
      <w:r>
        <w:rPr>
          <w:color w:val="913D21"/>
          <w:spacing w:val="-4"/>
          <w:sz w:val="18"/>
        </w:rPr>
        <w:t>Channel. Investigating how environmental conditions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4"/>
          <w:sz w:val="18"/>
        </w:rPr>
        <w:t>influence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4"/>
          <w:sz w:val="18"/>
        </w:rPr>
        <w:t>the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4"/>
          <w:sz w:val="18"/>
        </w:rPr>
        <w:t>life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4"/>
          <w:sz w:val="18"/>
        </w:rPr>
        <w:t>history</w:t>
      </w:r>
      <w:r>
        <w:rPr>
          <w:color w:val="913D21"/>
          <w:spacing w:val="-8"/>
          <w:sz w:val="18"/>
        </w:rPr>
        <w:t> </w:t>
      </w:r>
      <w:r>
        <w:rPr>
          <w:color w:val="913D21"/>
          <w:spacing w:val="-4"/>
          <w:sz w:val="18"/>
        </w:rPr>
        <w:t>stages </w:t>
      </w:r>
      <w:r>
        <w:rPr>
          <w:color w:val="913D21"/>
          <w:w w:val="90"/>
          <w:sz w:val="18"/>
        </w:rPr>
        <w:t>of copepods is critical to understanding this </w:t>
      </w:r>
      <w:r>
        <w:rPr>
          <w:color w:val="913D21"/>
          <w:spacing w:val="-4"/>
          <w:sz w:val="18"/>
        </w:rPr>
        <w:t>essential</w:t>
      </w:r>
      <w:r>
        <w:rPr>
          <w:color w:val="913D21"/>
          <w:spacing w:val="-11"/>
          <w:sz w:val="18"/>
        </w:rPr>
        <w:t> </w:t>
      </w:r>
      <w:r>
        <w:rPr>
          <w:color w:val="913D21"/>
          <w:spacing w:val="-4"/>
          <w:sz w:val="18"/>
        </w:rPr>
        <w:t>component</w:t>
      </w:r>
      <w:r>
        <w:rPr>
          <w:color w:val="913D21"/>
          <w:spacing w:val="-11"/>
          <w:sz w:val="18"/>
        </w:rPr>
        <w:t> </w:t>
      </w:r>
      <w:r>
        <w:rPr>
          <w:color w:val="913D21"/>
          <w:spacing w:val="-4"/>
          <w:sz w:val="18"/>
        </w:rPr>
        <w:t>of</w:t>
      </w:r>
      <w:r>
        <w:rPr>
          <w:color w:val="913D21"/>
          <w:spacing w:val="-11"/>
          <w:sz w:val="18"/>
        </w:rPr>
        <w:t> </w:t>
      </w:r>
      <w:r>
        <w:rPr>
          <w:color w:val="913D21"/>
          <w:spacing w:val="-4"/>
          <w:sz w:val="18"/>
        </w:rPr>
        <w:t>marine</w:t>
      </w:r>
      <w:r>
        <w:rPr>
          <w:color w:val="913D21"/>
          <w:spacing w:val="-11"/>
          <w:sz w:val="18"/>
        </w:rPr>
        <w:t> </w:t>
      </w:r>
      <w:r>
        <w:rPr>
          <w:color w:val="913D21"/>
          <w:spacing w:val="-4"/>
          <w:sz w:val="18"/>
        </w:rPr>
        <w:t>food</w:t>
      </w:r>
      <w:r>
        <w:rPr>
          <w:color w:val="913D21"/>
          <w:spacing w:val="-11"/>
          <w:sz w:val="18"/>
        </w:rPr>
        <w:t> </w:t>
      </w:r>
      <w:r>
        <w:rPr>
          <w:color w:val="913D21"/>
          <w:spacing w:val="-4"/>
          <w:sz w:val="18"/>
        </w:rPr>
        <w:t>webs.</w:t>
      </w:r>
    </w:p>
    <w:p>
      <w:pPr>
        <w:spacing w:after="0" w:line="247" w:lineRule="auto"/>
        <w:jc w:val="both"/>
        <w:rPr>
          <w:sz w:val="18"/>
        </w:rPr>
        <w:sectPr>
          <w:type w:val="continuous"/>
          <w:pgSz w:w="12240" w:h="15850"/>
          <w:pgMar w:header="0" w:footer="936" w:top="840" w:bottom="1120" w:left="620" w:right="620"/>
          <w:cols w:num="3" w:equalWidth="0">
            <w:col w:w="2190" w:space="40"/>
            <w:col w:w="4988" w:space="39"/>
            <w:col w:w="3743"/>
          </w:cols>
        </w:sectPr>
      </w:pPr>
    </w:p>
    <w:p>
      <w:pPr>
        <w:pStyle w:val="BodyText"/>
        <w:spacing w:line="247" w:lineRule="auto" w:before="78"/>
        <w:ind w:left="2408" w:right="3758"/>
        <w:jc w:val="both"/>
      </w:pPr>
      <w:r>
        <w:rPr>
          <w:color w:val="231F20"/>
          <w:spacing w:val="-6"/>
        </w:rPr>
        <w:t>ries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Research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Vessel,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R/V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Centennial.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apprenticeship </w:t>
      </w:r>
      <w:r>
        <w:rPr>
          <w:color w:val="231F20"/>
          <w:w w:val="90"/>
        </w:rPr>
        <w:t>team and I worked collectively to collect and analyze data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major</w:t>
      </w:r>
      <w:r>
        <w:rPr>
          <w:color w:val="231F20"/>
          <w:spacing w:val="-13"/>
        </w:rPr>
        <w:t> </w:t>
      </w:r>
      <w:r>
        <w:rPr>
          <w:color w:val="231F20"/>
        </w:rPr>
        <w:t>aspects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pelagic</w:t>
      </w:r>
      <w:r>
        <w:rPr>
          <w:color w:val="231F20"/>
          <w:spacing w:val="-13"/>
        </w:rPr>
        <w:t> </w:t>
      </w:r>
      <w:r>
        <w:rPr>
          <w:color w:val="231F20"/>
        </w:rPr>
        <w:t>ecosystem.</w:t>
      </w:r>
      <w:r>
        <w:rPr>
          <w:color w:val="231F20"/>
          <w:spacing w:val="-13"/>
        </w:rPr>
        <w:t> </w:t>
      </w:r>
      <w:r>
        <w:rPr>
          <w:color w:val="231F20"/>
        </w:rPr>
        <w:t>During </w:t>
      </w:r>
      <w:r>
        <w:rPr>
          <w:color w:val="231F20"/>
          <w:w w:val="90"/>
        </w:rPr>
        <w:t>each cruise, we utilized water column-sampling devices </w:t>
      </w:r>
      <w:r>
        <w:rPr>
          <w:color w:val="231F20"/>
          <w:w w:val="90"/>
        </w:rPr>
        <w:t>to </w:t>
      </w:r>
      <w:r>
        <w:rPr>
          <w:color w:val="231F20"/>
        </w:rPr>
        <w:t>collect physical and chemical oceanographic data, </w:t>
      </w:r>
      <w:r>
        <w:rPr>
          <w:color w:val="231F20"/>
          <w:spacing w:val="-4"/>
        </w:rPr>
        <w:t>acoustic-sampling devices to calculate fish populations, </w:t>
      </w:r>
      <w:r>
        <w:rPr>
          <w:color w:val="231F20"/>
          <w:w w:val="90"/>
        </w:rPr>
        <w:t>phytoplankton and zooplankton nets to collect specimens, </w:t>
      </w:r>
      <w:r>
        <w:rPr>
          <w:color w:val="231F20"/>
        </w:rPr>
        <w:t>and standardized observation techniques to count seabirds and marine mammals. In the laboratory, I </w:t>
      </w:r>
      <w:r>
        <w:rPr>
          <w:color w:val="231F20"/>
          <w:spacing w:val="-2"/>
        </w:rPr>
        <w:t>analyzed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zooplankton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samples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dissecting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micro- </w:t>
      </w:r>
      <w:r>
        <w:rPr>
          <w:color w:val="231F20"/>
        </w:rPr>
        <w:t>scope and contributed my observations to an existing </w:t>
      </w:r>
      <w:r>
        <w:rPr>
          <w:color w:val="231F20"/>
          <w:w w:val="90"/>
        </w:rPr>
        <w:t>database. I investigated the abundance and distribution of </w:t>
      </w:r>
      <w:r>
        <w:rPr>
          <w:color w:val="231F20"/>
        </w:rPr>
        <w:t>juvenile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adult</w:t>
      </w:r>
      <w:r>
        <w:rPr>
          <w:color w:val="231F20"/>
          <w:spacing w:val="-15"/>
        </w:rPr>
        <w:t> </w:t>
      </w:r>
      <w:r>
        <w:rPr>
          <w:color w:val="231F20"/>
        </w:rPr>
        <w:t>copepods</w:t>
      </w:r>
      <w:r>
        <w:rPr>
          <w:color w:val="231F20"/>
          <w:spacing w:val="-15"/>
        </w:rPr>
        <w:t> </w:t>
      </w:r>
      <w:r>
        <w:rPr>
          <w:color w:val="231F20"/>
        </w:rPr>
        <w:t>(a</w:t>
      </w:r>
      <w:r>
        <w:rPr>
          <w:color w:val="231F20"/>
          <w:spacing w:val="-15"/>
        </w:rPr>
        <w:t> </w:t>
      </w:r>
      <w:r>
        <w:rPr>
          <w:color w:val="231F20"/>
        </w:rPr>
        <w:t>ubiquitous</w:t>
      </w:r>
      <w:r>
        <w:rPr>
          <w:color w:val="231F20"/>
          <w:spacing w:val="-15"/>
        </w:rPr>
        <w:t> </w:t>
      </w:r>
      <w:r>
        <w:rPr>
          <w:color w:val="231F20"/>
        </w:rPr>
        <w:t>crustaceous </w:t>
      </w:r>
      <w:r>
        <w:rPr>
          <w:color w:val="231F20"/>
          <w:spacing w:val="-6"/>
        </w:rPr>
        <w:t>zooplankton taxon) in the San Juan Channel with respect </w:t>
      </w:r>
      <w:r>
        <w:rPr>
          <w:color w:val="231F20"/>
          <w:w w:val="90"/>
        </w:rPr>
        <w:t>to the environmental conditions present at each sampling </w:t>
      </w:r>
      <w:r>
        <w:rPr>
          <w:color w:val="231F20"/>
          <w:spacing w:val="-2"/>
        </w:rPr>
        <w:t>station.</w:t>
      </w:r>
    </w:p>
    <w:p>
      <w:pPr>
        <w:pStyle w:val="BodyText"/>
        <w:spacing w:before="62"/>
      </w:pPr>
    </w:p>
    <w:p>
      <w:pPr>
        <w:pStyle w:val="Heading1"/>
        <w:spacing w:before="1"/>
        <w:ind w:left="2408"/>
        <w:jc w:val="both"/>
      </w:pPr>
      <w:r>
        <w:rPr>
          <w:color w:val="231F20"/>
          <w:spacing w:val="-6"/>
        </w:rPr>
        <w:t>What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discovered:</w:t>
      </w:r>
    </w:p>
    <w:p>
      <w:pPr>
        <w:pStyle w:val="BodyText"/>
        <w:spacing w:line="247" w:lineRule="auto" w:before="287"/>
        <w:ind w:left="2408" w:right="3758"/>
        <w:jc w:val="both"/>
      </w:pPr>
      <w:r>
        <w:rPr>
          <w:color w:val="231F20"/>
        </w:rPr>
        <w:t>Copepod development and recruitment is </w:t>
      </w:r>
      <w:r>
        <w:rPr>
          <w:color w:val="231F20"/>
        </w:rPr>
        <w:t>influenced </w:t>
      </w:r>
      <w:r>
        <w:rPr>
          <w:color w:val="231F20"/>
          <w:w w:val="90"/>
        </w:rPr>
        <w:t>considerably by environmental conditions. The abundance and distribution of juvenile and adult copepods in the San </w:t>
      </w:r>
      <w:r>
        <w:rPr>
          <w:color w:val="231F20"/>
          <w:spacing w:val="-6"/>
        </w:rPr>
        <w:t>Juan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Channel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influenced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considerably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degree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of </w:t>
      </w:r>
      <w:r>
        <w:rPr>
          <w:color w:val="231F20"/>
          <w:w w:val="90"/>
        </w:rPr>
        <w:t>tidal mixing at each sampling station. Tidal mixing causes </w:t>
      </w:r>
      <w:r>
        <w:rPr>
          <w:color w:val="231F20"/>
          <w:spacing w:val="-4"/>
        </w:rPr>
        <w:t>marine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turbulence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acts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stressor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influences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behavior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copepods</w:t>
      </w:r>
      <w:r>
        <w:rPr>
          <w:color w:val="231F20"/>
          <w:spacing w:val="-15"/>
        </w:rPr>
        <w:t> </w:t>
      </w:r>
      <w:r>
        <w:rPr>
          <w:color w:val="231F20"/>
        </w:rPr>
        <w:t>at</w:t>
      </w:r>
      <w:r>
        <w:rPr>
          <w:color w:val="231F20"/>
          <w:spacing w:val="-15"/>
        </w:rPr>
        <w:t> </w:t>
      </w:r>
      <w:r>
        <w:rPr>
          <w:color w:val="231F20"/>
        </w:rPr>
        <w:t>various</w:t>
      </w:r>
      <w:r>
        <w:rPr>
          <w:color w:val="231F20"/>
          <w:spacing w:val="-15"/>
        </w:rPr>
        <w:t> </w:t>
      </w:r>
      <w:r>
        <w:rPr>
          <w:color w:val="231F20"/>
        </w:rPr>
        <w:t>stages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develop- </w:t>
      </w:r>
      <w:r>
        <w:rPr>
          <w:color w:val="231F20"/>
          <w:w w:val="90"/>
        </w:rPr>
        <w:t>ment. Juvenile copepods were more common in turbulent </w:t>
      </w:r>
      <w:r>
        <w:rPr>
          <w:color w:val="231F20"/>
          <w:spacing w:val="-2"/>
        </w:rPr>
        <w:t>waters,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suggesting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tidal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mixing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nexus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spacing w:val="-4"/>
        </w:rPr>
        <w:t>Strait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Georgia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Fraser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River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creates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stress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that inhibits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copepods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entering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diapause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(i.e.,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critical stage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development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means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survive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predictable, unfavorable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environmental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conditions)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before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reproduc- </w:t>
      </w:r>
      <w:r>
        <w:rPr>
          <w:color w:val="231F20"/>
        </w:rPr>
        <w:t>ing.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contrast,</w:t>
      </w:r>
      <w:r>
        <w:rPr>
          <w:color w:val="231F20"/>
          <w:spacing w:val="-15"/>
        </w:rPr>
        <w:t> </w:t>
      </w:r>
      <w:r>
        <w:rPr>
          <w:color w:val="231F20"/>
        </w:rPr>
        <w:t>adult</w:t>
      </w:r>
      <w:r>
        <w:rPr>
          <w:color w:val="231F20"/>
          <w:spacing w:val="-15"/>
        </w:rPr>
        <w:t> </w:t>
      </w:r>
      <w:r>
        <w:rPr>
          <w:color w:val="231F20"/>
        </w:rPr>
        <w:t>copepods</w:t>
      </w:r>
      <w:r>
        <w:rPr>
          <w:color w:val="231F20"/>
          <w:spacing w:val="-15"/>
        </w:rPr>
        <w:t> </w:t>
      </w:r>
      <w:r>
        <w:rPr>
          <w:color w:val="231F20"/>
        </w:rPr>
        <w:t>were</w:t>
      </w:r>
      <w:r>
        <w:rPr>
          <w:color w:val="231F20"/>
          <w:spacing w:val="-15"/>
        </w:rPr>
        <w:t> </w:t>
      </w:r>
      <w:r>
        <w:rPr>
          <w:color w:val="231F20"/>
        </w:rPr>
        <w:t>more</w:t>
      </w:r>
      <w:r>
        <w:rPr>
          <w:color w:val="231F20"/>
          <w:spacing w:val="-15"/>
        </w:rPr>
        <w:t> </w:t>
      </w:r>
      <w:r>
        <w:rPr>
          <w:color w:val="231F20"/>
        </w:rPr>
        <w:t>common</w:t>
      </w:r>
      <w:r>
        <w:rPr>
          <w:color w:val="231F20"/>
          <w:spacing w:val="-15"/>
        </w:rPr>
        <w:t> </w:t>
      </w:r>
      <w:r>
        <w:rPr>
          <w:color w:val="231F20"/>
        </w:rPr>
        <w:t>in </w:t>
      </w:r>
      <w:r>
        <w:rPr>
          <w:color w:val="231F20"/>
          <w:spacing w:val="-4"/>
        </w:rPr>
        <w:t>unmixed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waters,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suggesting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stratified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waters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w w:val="90"/>
        </w:rPr>
        <w:t>nexus of the Strait of Juan de Fuca and the San Juan Chan- </w:t>
      </w:r>
      <w:r>
        <w:rPr>
          <w:color w:val="231F20"/>
          <w:spacing w:val="-4"/>
        </w:rPr>
        <w:t>nel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create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stable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environment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facilitates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copepod </w:t>
      </w:r>
      <w:r>
        <w:rPr>
          <w:color w:val="231F20"/>
        </w:rPr>
        <w:t>diapause</w:t>
      </w:r>
      <w:r>
        <w:rPr>
          <w:color w:val="231F20"/>
          <w:spacing w:val="-18"/>
        </w:rPr>
        <w:t> </w:t>
      </w:r>
      <w:r>
        <w:rPr>
          <w:color w:val="231F20"/>
        </w:rPr>
        <w:t>and</w:t>
      </w:r>
      <w:r>
        <w:rPr>
          <w:color w:val="231F20"/>
          <w:spacing w:val="-18"/>
        </w:rPr>
        <w:t> </w:t>
      </w:r>
      <w:r>
        <w:rPr>
          <w:color w:val="231F20"/>
        </w:rPr>
        <w:t>recruitment.</w:t>
      </w:r>
    </w:p>
    <w:p>
      <w:pPr>
        <w:pStyle w:val="BodyText"/>
        <w:spacing w:before="16"/>
      </w:pPr>
    </w:p>
    <w:p>
      <w:pPr>
        <w:pStyle w:val="Heading1"/>
        <w:spacing w:before="1"/>
        <w:ind w:left="2408"/>
        <w:jc w:val="both"/>
      </w:pPr>
      <w:r>
        <w:rPr>
          <w:color w:val="231F20"/>
          <w:spacing w:val="-6"/>
        </w:rPr>
        <w:t>What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learned:</w:t>
      </w:r>
    </w:p>
    <w:p>
      <w:pPr>
        <w:pStyle w:val="ListParagraph"/>
        <w:numPr>
          <w:ilvl w:val="0"/>
          <w:numId w:val="1"/>
        </w:numPr>
        <w:tabs>
          <w:tab w:pos="2663" w:val="left" w:leader="none"/>
          <w:tab w:pos="2668" w:val="left" w:leader="none"/>
        </w:tabs>
        <w:spacing w:line="247" w:lineRule="auto" w:before="287" w:after="0"/>
        <w:ind w:left="2663" w:right="4157" w:hanging="255"/>
        <w:jc w:val="left"/>
        <w:rPr>
          <w:sz w:val="20"/>
        </w:rPr>
      </w:pPr>
      <w:r>
        <w:rPr>
          <w:color w:val="231F20"/>
          <w:spacing w:val="-6"/>
          <w:sz w:val="20"/>
        </w:rPr>
        <w:t>To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6"/>
          <w:sz w:val="20"/>
        </w:rPr>
        <w:t>utilize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standardized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methods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for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oceanography </w:t>
      </w:r>
      <w:r>
        <w:rPr>
          <w:color w:val="231F20"/>
          <w:spacing w:val="-4"/>
          <w:sz w:val="20"/>
        </w:rPr>
        <w:t>abroad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scientific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research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vessel;</w:t>
      </w:r>
    </w:p>
    <w:p>
      <w:pPr>
        <w:pStyle w:val="ListParagraph"/>
        <w:numPr>
          <w:ilvl w:val="0"/>
          <w:numId w:val="1"/>
        </w:numPr>
        <w:tabs>
          <w:tab w:pos="2668" w:val="left" w:leader="none"/>
        </w:tabs>
        <w:spacing w:line="240" w:lineRule="auto" w:before="2" w:after="0"/>
        <w:ind w:left="2668" w:right="0" w:hanging="260"/>
        <w:jc w:val="left"/>
        <w:rPr>
          <w:sz w:val="20"/>
        </w:rPr>
      </w:pP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> </w:t>
      </w:r>
      <w:r>
        <w:rPr>
          <w:color w:val="231F20"/>
          <w:w w:val="90"/>
          <w:sz w:val="20"/>
        </w:rPr>
        <w:t>collect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analyze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physical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90"/>
          <w:sz w:val="20"/>
        </w:rPr>
        <w:t>oceanographic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w w:val="90"/>
          <w:sz w:val="20"/>
        </w:rPr>
        <w:t>data;</w:t>
      </w:r>
    </w:p>
    <w:p>
      <w:pPr>
        <w:pStyle w:val="ListParagraph"/>
        <w:numPr>
          <w:ilvl w:val="0"/>
          <w:numId w:val="1"/>
        </w:numPr>
        <w:tabs>
          <w:tab w:pos="2668" w:val="left" w:leader="none"/>
        </w:tabs>
        <w:spacing w:line="240" w:lineRule="auto" w:before="7" w:after="0"/>
        <w:ind w:left="2668" w:right="0" w:hanging="260"/>
        <w:jc w:val="left"/>
        <w:rPr>
          <w:sz w:val="20"/>
        </w:rPr>
      </w:pPr>
      <w:r>
        <w:rPr>
          <w:color w:val="231F20"/>
          <w:w w:val="9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90"/>
          <w:sz w:val="20"/>
        </w:rPr>
        <w:t>collect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identify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90"/>
          <w:sz w:val="20"/>
        </w:rPr>
        <w:t>zooplankton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w w:val="90"/>
          <w:sz w:val="20"/>
        </w:rPr>
        <w:t>specimen;</w:t>
      </w:r>
    </w:p>
    <w:p>
      <w:pPr>
        <w:pStyle w:val="ListParagraph"/>
        <w:numPr>
          <w:ilvl w:val="0"/>
          <w:numId w:val="1"/>
        </w:numPr>
        <w:tabs>
          <w:tab w:pos="2663" w:val="left" w:leader="none"/>
          <w:tab w:pos="2668" w:val="left" w:leader="none"/>
        </w:tabs>
        <w:spacing w:line="247" w:lineRule="auto" w:before="8" w:after="0"/>
        <w:ind w:left="2663" w:right="4489" w:hanging="255"/>
        <w:jc w:val="left"/>
        <w:rPr>
          <w:sz w:val="20"/>
        </w:rPr>
      </w:pPr>
      <w:r>
        <w:rPr>
          <w:color w:val="231F20"/>
          <w:w w:val="90"/>
          <w:sz w:val="20"/>
        </w:rPr>
        <w:t>To</w:t>
      </w:r>
      <w:r>
        <w:rPr>
          <w:color w:val="231F20"/>
          <w:w w:val="90"/>
          <w:sz w:val="20"/>
        </w:rPr>
        <w:t> analyze relationships between physical </w:t>
      </w:r>
      <w:r>
        <w:rPr>
          <w:color w:val="231F20"/>
          <w:w w:val="90"/>
          <w:sz w:val="20"/>
        </w:rPr>
        <w:t>and </w:t>
      </w:r>
      <w:r>
        <w:rPr>
          <w:color w:val="231F20"/>
          <w:sz w:val="20"/>
        </w:rPr>
        <w:t>biological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components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complex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marine </w:t>
      </w:r>
      <w:r>
        <w:rPr>
          <w:color w:val="231F20"/>
          <w:spacing w:val="-2"/>
          <w:sz w:val="20"/>
        </w:rPr>
        <w:t>ecosystem;</w:t>
      </w:r>
    </w:p>
    <w:p>
      <w:pPr>
        <w:pStyle w:val="ListParagraph"/>
        <w:numPr>
          <w:ilvl w:val="0"/>
          <w:numId w:val="1"/>
        </w:numPr>
        <w:tabs>
          <w:tab w:pos="2663" w:val="left" w:leader="none"/>
          <w:tab w:pos="2668" w:val="left" w:leader="none"/>
        </w:tabs>
        <w:spacing w:line="247" w:lineRule="auto" w:before="3" w:after="0"/>
        <w:ind w:left="2663" w:right="4811" w:hanging="255"/>
        <w:jc w:val="left"/>
        <w:rPr>
          <w:sz w:val="20"/>
        </w:rPr>
      </w:pPr>
      <w:r>
        <w:rPr>
          <w:color w:val="231F20"/>
          <w:spacing w:val="-6"/>
          <w:sz w:val="20"/>
        </w:rPr>
        <w:t>To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6"/>
          <w:sz w:val="20"/>
        </w:rPr>
        <w:t>engage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with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terminology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related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6"/>
          <w:sz w:val="20"/>
        </w:rPr>
        <w:t>to </w:t>
      </w:r>
      <w:r>
        <w:rPr>
          <w:color w:val="231F20"/>
          <w:spacing w:val="-4"/>
          <w:sz w:val="20"/>
        </w:rPr>
        <w:t>curriculum/education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development;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2668" w:val="left" w:leader="none"/>
        </w:tabs>
        <w:spacing w:line="240" w:lineRule="auto" w:before="1" w:after="0"/>
        <w:ind w:left="2668" w:right="0" w:hanging="260"/>
        <w:jc w:val="left"/>
        <w:rPr>
          <w:sz w:val="20"/>
        </w:rPr>
      </w:pPr>
      <w:r>
        <w:rPr>
          <w:color w:val="231F20"/>
          <w:spacing w:val="-6"/>
          <w:sz w:val="20"/>
        </w:rPr>
        <w:t>To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work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engage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students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an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6"/>
          <w:sz w:val="20"/>
        </w:rPr>
        <w:t>activity.</w:t>
      </w:r>
    </w:p>
    <w:sectPr>
      <w:pgSz w:w="12240" w:h="15850"/>
      <w:pgMar w:header="0" w:footer="936" w:top="1100" w:bottom="11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1073797</wp:posOffset>
              </wp:positionH>
              <wp:positionV relativeFrom="page">
                <wp:posOffset>9287815</wp:posOffset>
              </wp:positionV>
              <wp:extent cx="6699250" cy="1949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99250" cy="194945"/>
                        <a:chExt cx="6699250" cy="1949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75" y="3175"/>
                          <a:ext cx="66929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188595">
                              <a:moveTo>
                                <a:pt x="6692900" y="188467"/>
                              </a:moveTo>
                              <a:lnTo>
                                <a:pt x="0" y="188467"/>
                              </a:lnTo>
                              <a:lnTo>
                                <a:pt x="0" y="0"/>
                              </a:lnTo>
                              <a:lnTo>
                                <a:pt x="6692900" y="0"/>
                              </a:lnTo>
                              <a:lnTo>
                                <a:pt x="6692900" y="18846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175" y="3175"/>
                          <a:ext cx="66929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188595">
                              <a:moveTo>
                                <a:pt x="6692900" y="0"/>
                              </a:moveTo>
                              <a:lnTo>
                                <a:pt x="0" y="0"/>
                              </a:lnTo>
                              <a:lnTo>
                                <a:pt x="0" y="188467"/>
                              </a:lnTo>
                              <a:lnTo>
                                <a:pt x="6692900" y="188467"/>
                              </a:lnTo>
                              <a:lnTo>
                                <a:pt x="66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4F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4.551003pt;margin-top:731.324036pt;width:527.5pt;height:15.35pt;mso-position-horizontal-relative:page;mso-position-vertical-relative:page;z-index:-15783936" id="docshapegroup1" coordorigin="1691,14626" coordsize="10550,307">
              <v:rect style="position:absolute;left:1696;top:14631;width:10540;height:297" id="docshape2" filled="false" stroked="true" strokeweight=".5pt" strokecolor="#00aeef">
                <v:stroke dashstyle="solid"/>
              </v:rect>
              <v:rect style="position:absolute;left:1696;top:14631;width:10540;height:297" id="docshape3" filled="true" fillcolor="#c44f2c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5966470</wp:posOffset>
              </wp:positionH>
              <wp:positionV relativeFrom="page">
                <wp:posOffset>9537876</wp:posOffset>
              </wp:positionV>
              <wp:extent cx="502284" cy="1936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2284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9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Segoe UI Symbol"/>
                              <w:spacing w:val="-6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Segoe UI Symbol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Segoe UI Symbol"/>
                              <w:spacing w:val="-6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Segoe UI Symbol"/>
                              <w:spacing w:val="-4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800812pt;margin-top:751.013916pt;width:39.550pt;height:15.25pt;mso-position-horizontal-relative:page;mso-position-vertical-relative:page;z-index:-15783424" type="#_x0000_t202" id="docshape4" filled="false" stroked="false">
              <v:textbox inset="0,0,0,0">
                <w:txbxContent>
                  <w:p>
                    <w:pPr>
                      <w:spacing w:line="289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Segoe UI Symbol"/>
                        <w:spacing w:val="-6"/>
                        <w:sz w:val="22"/>
                      </w:rPr>
                      <w:t>page</w:t>
                    </w:r>
                    <w:r>
                      <w:rPr>
                        <w:rFonts w:ascii="Segoe UI Symbol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Segoe UI Symbol"/>
                        <w:spacing w:val="-6"/>
                        <w:sz w:val="22"/>
                      </w:rPr>
                      <w:t>|</w:t>
                    </w:r>
                    <w:r>
                      <w:rPr>
                        <w:rFonts w:ascii="Segoe UI Symbol"/>
                        <w:spacing w:val="-46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663" w:hanging="261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4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28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2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96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0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4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8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2" w:hanging="2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6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663" w:hanging="2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Blackstone, Derek</dc:title>
  <dcterms:created xsi:type="dcterms:W3CDTF">2024-09-17T23:03:36Z</dcterms:created>
  <dcterms:modified xsi:type="dcterms:W3CDTF">2024-09-17T23:03:36Z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9.90</vt:lpwstr>
  </property>
</Properties>
</file>